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92408" w14:textId="5C1C6003" w:rsidR="00100EB5" w:rsidRDefault="0075393E">
      <w:r>
        <w:t>FRANCISZKAŃSKIE POŁUDNIE</w:t>
      </w:r>
    </w:p>
    <w:p w14:paraId="479C4821" w14:textId="5187E930" w:rsidR="0075393E" w:rsidRDefault="0075393E"/>
    <w:p w14:paraId="7D2F5311" w14:textId="77777777" w:rsidR="0075393E" w:rsidRDefault="0075393E" w:rsidP="0075393E">
      <w:r>
        <w:t>Osiedle Franciszkańskie to jedna z największych i jednocześnie najbardziej popularnych inwestycji mieszkaniowych realizowanych w ostatnich latach w Katowicach. Setki mieszkańców, w tym rodzin z dziećmi, wybrały tę lokalizację jako idealne miejsce do życia i stworzyły tu zintegrowaną społeczność. Teraz w historii projektu otwieramy nowy rozdział. Prezentujemy rozpoznawalną markę w odświeżonej odsłonie</w:t>
      </w:r>
      <w:r>
        <w:t xml:space="preserve">. </w:t>
      </w:r>
    </w:p>
    <w:p w14:paraId="678ACFE1" w14:textId="77777777" w:rsidR="0075393E" w:rsidRDefault="0075393E" w:rsidP="0075393E">
      <w:r>
        <w:t xml:space="preserve">Franciszkańskie Południe to zdecydowanie więcej niż budynki i towarzysząca im infrastruktura. W przygotowaniu koncepcji zabudowy i zagospodarowania terenu przyjęliśmy długoterminową perspektywę, biorąc pod uwagę potrzeby i preferencje różnych pokoleń i grup społecznych. Celem tego było stworzenie przestrzeni wszechstronnej, przyjaznej mieszkańcom, która stymuluje do działania i poznawania. Umożliwiającej bezpieczne mieszkanie, pracę, odpoczynek i zabawę. Zachęcającej do integracji i nawiązywania więzi z sąsiadami, do tworzenia wspólnoty.  </w:t>
      </w:r>
    </w:p>
    <w:p w14:paraId="510EFE90" w14:textId="1B92BDDF" w:rsidR="0075393E" w:rsidRDefault="0075393E" w:rsidP="0075393E">
      <w:r>
        <w:t>Lokalizacja inwestycji zapewnia idealną równowagę dla osób, które chcą czerpać korzyści z miejskiej infrastruktury i atrakcji, a zarazem potrzebują chwili ucieczki od tłumów i betonowych kwartałów. Mieszkańcy naszej inwestycji będą mieli komfort wyboru spędzania wolnego czasu w otoczeniu, które najbardziej im odpowiada.</w:t>
      </w:r>
    </w:p>
    <w:p w14:paraId="4748AC49" w14:textId="5355C999" w:rsidR="0075393E" w:rsidRDefault="0075393E" w:rsidP="0075393E">
      <w:r>
        <w:t xml:space="preserve">Z osiedla do centrum Katowic i miast sąsiedzkich można dotrzeć autem, a także środkami komunikacji publicznej – autobusami i pociągami. W odległości ok. dwóch kilometrów znajduje się dworzec PKP i centrum przesiadkowe. Udogodnienie to na pewno docenią wszystkie osoby dbające o środowisko. To wygodne rozwiązanie dla osób nieposiadających samochodu oraz dla par i rodzin, które dzielą jedno auto, a pracują lub uczą się w różnych miejscach. Z kolei fani jednośladów mogą korzystać ze stacji wypożyczania rowerów, których w dzielnicy działa aż osiem, w tym jedna bezpośrednio na Osiedlu Franciszkańskim. </w:t>
      </w:r>
    </w:p>
    <w:p w14:paraId="42D87409" w14:textId="77777777" w:rsidR="0075393E" w:rsidRPr="0075393E" w:rsidRDefault="0075393E" w:rsidP="0075393E">
      <w:r w:rsidRPr="0075393E">
        <w:t>Wiemy, jak cennym zasobem jest czas. Dlatego Franciszkańskie Południe oferuje niezbędne punkty handlowe i usługowe w pasażach zaprojektowanych w obrębie tej części inwestycji, ale także w zasięgu krótkiego spaceru. W sąsiedztwie działają już: sklepy spożywcze, apteka, kawiarnia, gabinet stomatologiczny, salon optyczny z gabinetem okulistycznym, sklep z grami planszowymi, salon fryzjerski i biuro rachunkowe. Oferta usług stale powiększa się, dzięki czemu mieszkańcy mogą mieć pewność, że najważniejsze sprawy załatwią w jednym miejscu. Prosto, szybko, wygodnie.</w:t>
      </w:r>
    </w:p>
    <w:p w14:paraId="1D23CAC6" w14:textId="77777777" w:rsidR="0075393E" w:rsidRDefault="0075393E" w:rsidP="0075393E"/>
    <w:p w14:paraId="6609B00D" w14:textId="4A063B6B" w:rsidR="0075393E" w:rsidRDefault="0075393E"/>
    <w:sectPr w:rsidR="00753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93E"/>
    <w:rsid w:val="00100EB5"/>
    <w:rsid w:val="0075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8142A"/>
  <w15:chartTrackingRefBased/>
  <w15:docId w15:val="{233C9F95-6089-49FB-9A88-BE48BB2B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40" w:lineRule="exact"/>
        <w:ind w:left="907" w:right="45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5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Pudłowska</dc:creator>
  <cp:keywords/>
  <dc:description/>
  <cp:lastModifiedBy>Katarzyna Pudłowska</cp:lastModifiedBy>
  <cp:revision>1</cp:revision>
  <dcterms:created xsi:type="dcterms:W3CDTF">2021-01-22T21:23:00Z</dcterms:created>
  <dcterms:modified xsi:type="dcterms:W3CDTF">2021-01-22T21:28:00Z</dcterms:modified>
</cp:coreProperties>
</file>